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119" w:rsidRPr="00F94747" w:rsidRDefault="00294119" w:rsidP="00F94747">
      <w:pPr>
        <w:pStyle w:val="NormalWeb"/>
        <w:shd w:val="clear" w:color="auto" w:fill="FFFFFF"/>
        <w:spacing w:before="0" w:beforeAutospacing="0" w:after="240" w:afterAutospacing="0" w:line="480" w:lineRule="auto"/>
        <w:textAlignment w:val="baseline"/>
        <w:rPr>
          <w:color w:val="1B1B1B"/>
          <w:shd w:val="clear" w:color="auto" w:fill="FFFFFF"/>
        </w:rPr>
      </w:pPr>
      <w:r w:rsidRPr="00F94747">
        <w:rPr>
          <w:color w:val="1B1B1B"/>
          <w:shd w:val="clear" w:color="auto" w:fill="FFFFFF"/>
        </w:rPr>
        <w:t>A man was technically able to retire at the age of 40. He had enough savings that he could have lived off of them until he died (using an average age of 75). But, he would say, “If I retired now, I’d have to live a pretty lean life—a ramen noodle retirement. I’m living a ribeye kind of life now, so I’m going to keep on working so I can have a ribeye style of retirement.”</w:t>
      </w:r>
    </w:p>
    <w:p w:rsidR="00294119" w:rsidRPr="00F94747" w:rsidRDefault="00294119" w:rsidP="00F94747">
      <w:pPr>
        <w:pStyle w:val="NormalWeb"/>
        <w:shd w:val="clear" w:color="auto" w:fill="FFFFFF"/>
        <w:spacing w:before="0" w:beforeAutospacing="0" w:after="240" w:afterAutospacing="0" w:line="480" w:lineRule="auto"/>
        <w:textAlignment w:val="baseline"/>
        <w:rPr>
          <w:color w:val="1D1D1D"/>
          <w:shd w:val="clear" w:color="auto" w:fill="FFFFFF"/>
        </w:rPr>
      </w:pPr>
      <w:r w:rsidRPr="00F94747">
        <w:rPr>
          <w:color w:val="1D1D1D"/>
          <w:shd w:val="clear" w:color="auto" w:fill="FFFFFF"/>
        </w:rPr>
        <w:t xml:space="preserve">Answer each of the three (3) following questions with a minimum of 100 words. </w:t>
      </w:r>
    </w:p>
    <w:p w:rsidR="00294119" w:rsidRPr="00F94747" w:rsidRDefault="00294119" w:rsidP="00F94747">
      <w:pPr>
        <w:pStyle w:val="NormalWeb"/>
        <w:numPr>
          <w:ilvl w:val="0"/>
          <w:numId w:val="1"/>
        </w:numPr>
        <w:shd w:val="clear" w:color="auto" w:fill="FFFFFF"/>
        <w:spacing w:before="0" w:beforeAutospacing="0" w:after="240" w:afterAutospacing="0" w:line="480" w:lineRule="auto"/>
        <w:textAlignment w:val="baseline"/>
        <w:rPr>
          <w:color w:val="1D1D1D"/>
          <w:shd w:val="clear" w:color="auto" w:fill="FFFFFF"/>
        </w:rPr>
      </w:pPr>
      <w:r w:rsidRPr="00F94747">
        <w:rPr>
          <w:color w:val="1D1D1D"/>
          <w:shd w:val="clear" w:color="auto" w:fill="FFFFFF"/>
        </w:rPr>
        <w:t xml:space="preserve">Explain whether or not you have a retirement strategy and how your career choice helps with that strategy (maybe you’ll make a lot of money short term, but be able to retire later or you’ll work a lot longer, but have a lot more money); </w:t>
      </w:r>
    </w:p>
    <w:p w:rsidR="00B05B3E" w:rsidRPr="00F94747" w:rsidRDefault="00B05B3E" w:rsidP="00F94747">
      <w:pPr>
        <w:pStyle w:val="NormalWeb"/>
        <w:shd w:val="clear" w:color="auto" w:fill="FFFFFF"/>
        <w:spacing w:before="0" w:beforeAutospacing="0" w:after="240" w:afterAutospacing="0" w:line="480" w:lineRule="auto"/>
        <w:ind w:left="720"/>
        <w:textAlignment w:val="baseline"/>
        <w:rPr>
          <w:color w:val="333333"/>
        </w:rPr>
      </w:pPr>
      <w:r w:rsidRPr="00F94747">
        <w:rPr>
          <w:color w:val="333333"/>
        </w:rPr>
        <w:t xml:space="preserve">Personally, I do have a retirement strategy which is centered in working hard and for long </w:t>
      </w:r>
      <w:bookmarkStart w:id="0" w:name="_GoBack"/>
      <w:bookmarkEnd w:id="0"/>
      <w:r w:rsidRPr="00F94747">
        <w:rPr>
          <w:color w:val="333333"/>
        </w:rPr>
        <w:t xml:space="preserve">years in order to generate enough money and save as much as I can. Being an educationist </w:t>
      </w:r>
      <w:r w:rsidR="00856697" w:rsidRPr="00F94747">
        <w:rPr>
          <w:color w:val="333333"/>
        </w:rPr>
        <w:t xml:space="preserve">in the research sector, I have a goal to start my PhD. the coming year so that I will not be constrained when the retirement age kicks in – I will be able to teach online or start some sort of coaching or even a business from my home and this will generate income. This is a career that best suits me and it functions as a correct retirement strategy rather than working so hard for lesser years. This will make my life a bit much simpler but having to get to work for more years. </w:t>
      </w:r>
      <w:r w:rsidR="00C4427D" w:rsidRPr="00F94747">
        <w:rPr>
          <w:color w:val="333333"/>
        </w:rPr>
        <w:t xml:space="preserve">Retiring early stretches ones savings further and this means one has less time to save and that their investments have less time to grow. </w:t>
      </w:r>
    </w:p>
    <w:p w:rsidR="00294119" w:rsidRPr="00F94747" w:rsidRDefault="00294119" w:rsidP="00F94747">
      <w:pPr>
        <w:pStyle w:val="NormalWeb"/>
        <w:numPr>
          <w:ilvl w:val="0"/>
          <w:numId w:val="1"/>
        </w:numPr>
        <w:shd w:val="clear" w:color="auto" w:fill="FFFFFF"/>
        <w:spacing w:before="0" w:beforeAutospacing="0" w:after="240" w:afterAutospacing="0" w:line="480" w:lineRule="auto"/>
        <w:textAlignment w:val="baseline"/>
        <w:rPr>
          <w:color w:val="1D1D1D"/>
          <w:shd w:val="clear" w:color="auto" w:fill="FFFFFF"/>
        </w:rPr>
      </w:pPr>
      <w:r w:rsidRPr="00F94747">
        <w:rPr>
          <w:color w:val="1D1D1D"/>
          <w:shd w:val="clear" w:color="auto" w:fill="FFFFFF"/>
        </w:rPr>
        <w:t>Think about somebody you know who has retired—what were their best (or wor</w:t>
      </w:r>
      <w:r w:rsidRPr="00F94747">
        <w:rPr>
          <w:color w:val="1D1D1D"/>
          <w:shd w:val="clear" w:color="auto" w:fill="FFFFFF"/>
        </w:rPr>
        <w:t>st) retirement strategies?</w:t>
      </w:r>
    </w:p>
    <w:p w:rsidR="00856697" w:rsidRPr="00F94747" w:rsidRDefault="00C4427D" w:rsidP="00F94747">
      <w:pPr>
        <w:pStyle w:val="NormalWeb"/>
        <w:shd w:val="clear" w:color="auto" w:fill="FFFFFF"/>
        <w:spacing w:before="0" w:beforeAutospacing="0" w:after="240" w:afterAutospacing="0" w:line="480" w:lineRule="auto"/>
        <w:ind w:left="720"/>
        <w:textAlignment w:val="baseline"/>
        <w:rPr>
          <w:color w:val="333333"/>
        </w:rPr>
      </w:pPr>
      <w:r w:rsidRPr="00F94747">
        <w:rPr>
          <w:color w:val="333333"/>
        </w:rPr>
        <w:t xml:space="preserve">My uncle </w:t>
      </w:r>
      <w:r w:rsidR="00272966" w:rsidRPr="00F94747">
        <w:rPr>
          <w:color w:val="333333"/>
        </w:rPr>
        <w:t xml:space="preserve">opened an Individual Retirement Account (IRA) immediately he got into a stable employment. Since his first employer didn’t offer him a 401(k) plan, he opened the </w:t>
      </w:r>
      <w:r w:rsidR="00272966" w:rsidRPr="00F94747">
        <w:rPr>
          <w:color w:val="333333"/>
        </w:rPr>
        <w:lastRenderedPageBreak/>
        <w:t>IRA by himself through his bank. The IRA offered nearly the same benefits as 401(k) plans, to say – tax deductible contributions and a tax free growth. To add on this, he considered some investment options of building his portfolio with stocks. This has been the best plan I have seen since at the time of his retirement, he had so much money to take him and his family through his old age</w:t>
      </w:r>
      <w:r w:rsidR="00B726CD" w:rsidRPr="00F94747">
        <w:rPr>
          <w:color w:val="333333"/>
        </w:rPr>
        <w:t xml:space="preserve"> and living a relatively better life</w:t>
      </w:r>
      <w:r w:rsidR="00272966" w:rsidRPr="00F94747">
        <w:rPr>
          <w:color w:val="333333"/>
        </w:rPr>
        <w:t xml:space="preserve">. </w:t>
      </w:r>
    </w:p>
    <w:p w:rsidR="00294119" w:rsidRPr="00F94747" w:rsidRDefault="00294119" w:rsidP="00F94747">
      <w:pPr>
        <w:pStyle w:val="NormalWeb"/>
        <w:numPr>
          <w:ilvl w:val="0"/>
          <w:numId w:val="1"/>
        </w:numPr>
        <w:shd w:val="clear" w:color="auto" w:fill="FFFFFF"/>
        <w:spacing w:before="0" w:beforeAutospacing="0" w:after="240" w:afterAutospacing="0" w:line="480" w:lineRule="auto"/>
        <w:textAlignment w:val="baseline"/>
        <w:rPr>
          <w:color w:val="1D1D1D"/>
          <w:shd w:val="clear" w:color="auto" w:fill="FFFFFF"/>
        </w:rPr>
      </w:pPr>
      <w:r w:rsidRPr="00F94747">
        <w:rPr>
          <w:color w:val="1D1D1D"/>
          <w:shd w:val="clear" w:color="auto" w:fill="FFFFFF"/>
        </w:rPr>
        <w:t>T</w:t>
      </w:r>
      <w:r w:rsidRPr="00F94747">
        <w:rPr>
          <w:color w:val="1D1D1D"/>
          <w:shd w:val="clear" w:color="auto" w:fill="FFFFFF"/>
        </w:rPr>
        <w:t>here is lots of talk that Social Security benefits won’t be able after the year 2033 (see the article in your lesson plan) – are you planning on those benefits for your retirement? Why or why not?</w:t>
      </w:r>
    </w:p>
    <w:p w:rsidR="00B726CD" w:rsidRPr="00F94747" w:rsidRDefault="00B726CD" w:rsidP="00F94747">
      <w:pPr>
        <w:pStyle w:val="NormalWeb"/>
        <w:shd w:val="clear" w:color="auto" w:fill="FFFFFF"/>
        <w:spacing w:before="0" w:beforeAutospacing="0" w:after="240" w:afterAutospacing="0" w:line="480" w:lineRule="auto"/>
        <w:ind w:left="720"/>
        <w:textAlignment w:val="baseline"/>
        <w:rPr>
          <w:color w:val="333333"/>
        </w:rPr>
      </w:pPr>
      <w:r w:rsidRPr="00F94747">
        <w:rPr>
          <w:color w:val="1D1D1D"/>
          <w:shd w:val="clear" w:color="auto" w:fill="FFFFFF"/>
        </w:rPr>
        <w:t>If there is one t</w:t>
      </w:r>
      <w:r w:rsidR="00F94747" w:rsidRPr="00F94747">
        <w:rPr>
          <w:color w:val="1D1D1D"/>
          <w:shd w:val="clear" w:color="auto" w:fill="FFFFFF"/>
        </w:rPr>
        <w:t xml:space="preserve">hing that deceives people when it comes to retirement plans is the Social Security plan. I do plan on them, personally, despite the delays associated with them but I plan on taking some steps to maximize my checks. These are working longer and delaying to take the benefits as soon as I retire. If the retirement age is 66 years for instance, delaying to take the benefits at age 70 increases the security payments by 8 percent each single year. I will also plan accordingly with my spouse since our incomes are vastly different, and it is good for the higher earner to delay collecting the benefits. </w:t>
      </w:r>
    </w:p>
    <w:sectPr w:rsidR="00B726CD" w:rsidRPr="00F947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F81E79"/>
    <w:multiLevelType w:val="hybridMultilevel"/>
    <w:tmpl w:val="13E24260"/>
    <w:lvl w:ilvl="0" w:tplc="01322C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119"/>
    <w:rsid w:val="00272966"/>
    <w:rsid w:val="00294119"/>
    <w:rsid w:val="00856697"/>
    <w:rsid w:val="00B05B3E"/>
    <w:rsid w:val="00B726CD"/>
    <w:rsid w:val="00B72725"/>
    <w:rsid w:val="00C4427D"/>
    <w:rsid w:val="00F94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669402-C569-4D90-B4BD-6580F4E56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4119"/>
    <w:pPr>
      <w:spacing w:after="100" w:line="240" w:lineRule="auto"/>
      <w:ind w:firstLine="0"/>
    </w:pPr>
    <w:rPr>
      <w:rFonts w:ascii="Times New Roman" w:eastAsia="Times New Roman" w:hAnsi="Times New Roman" w:cs="Times New Roman"/>
      <w:sz w:val="24"/>
      <w:szCs w:val="24"/>
    </w:rPr>
  </w:style>
  <w:style w:type="paragraph" w:styleId="ListParagraph">
    <w:name w:val="List Paragraph"/>
    <w:basedOn w:val="Normal"/>
    <w:uiPriority w:val="34"/>
    <w:qFormat/>
    <w:rsid w:val="002941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010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711</TotalTime>
  <Pages>2</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2021-02-25T08:01:00Z</dcterms:created>
  <dcterms:modified xsi:type="dcterms:W3CDTF">2021-02-25T19:52:00Z</dcterms:modified>
</cp:coreProperties>
</file>